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0E3" w:rsidRPr="00E170CB" w:rsidRDefault="00B640E3" w:rsidP="00B640E3">
      <w:pPr>
        <w:spacing w:line="360" w:lineRule="auto"/>
        <w:rPr>
          <w:rFonts w:ascii="Times New Roman" w:hAnsi="Times New Roman"/>
          <w:b/>
          <w:spacing w:val="2"/>
          <w:kern w:val="0"/>
          <w:sz w:val="36"/>
          <w:szCs w:val="36"/>
        </w:rPr>
      </w:pPr>
      <w:r w:rsidRPr="00E170CB">
        <w:rPr>
          <w:rFonts w:ascii="Times New Roman" w:hAnsi="Times New Roman"/>
          <w:b/>
          <w:spacing w:val="2"/>
          <w:kern w:val="0"/>
          <w:sz w:val="36"/>
          <w:szCs w:val="36"/>
        </w:rPr>
        <w:t>Supplementary material</w:t>
      </w:r>
    </w:p>
    <w:tbl>
      <w:tblPr>
        <w:tblW w:w="10265" w:type="dxa"/>
        <w:jc w:val="center"/>
        <w:tblLook w:val="04A0"/>
      </w:tblPr>
      <w:tblGrid>
        <w:gridCol w:w="1411"/>
        <w:gridCol w:w="1044"/>
        <w:gridCol w:w="1059"/>
        <w:gridCol w:w="1228"/>
        <w:gridCol w:w="2130"/>
        <w:gridCol w:w="1053"/>
        <w:gridCol w:w="1083"/>
        <w:gridCol w:w="1257"/>
      </w:tblGrid>
      <w:tr w:rsidR="00B640E3" w:rsidRPr="006B16D5" w:rsidTr="00ED248E">
        <w:trPr>
          <w:trHeight w:val="300"/>
          <w:jc w:val="center"/>
        </w:trPr>
        <w:tc>
          <w:tcPr>
            <w:tcW w:w="1026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br w:type="page"/>
            </w:r>
            <w:r w:rsidRPr="00B12B3B">
              <w:rPr>
                <w:rFonts w:ascii="Times New Roman" w:eastAsia="SimSun" w:hAnsi="Times New Roman"/>
                <w:b/>
                <w:color w:val="000000"/>
                <w:kern w:val="0"/>
                <w:sz w:val="18"/>
                <w:szCs w:val="18"/>
              </w:rPr>
              <w:t xml:space="preserve">Table 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 w:val="18"/>
                <w:szCs w:val="18"/>
              </w:rPr>
              <w:t>S</w:t>
            </w:r>
            <w:r w:rsidRPr="00B12B3B">
              <w:rPr>
                <w:rFonts w:ascii="Times New Roman" w:eastAsia="SimSun" w:hAnsi="Times New Roman"/>
                <w:b/>
                <w:color w:val="000000"/>
                <w:kern w:val="0"/>
                <w:sz w:val="18"/>
                <w:szCs w:val="18"/>
              </w:rPr>
              <w:t>1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Result of two way ANOVA test for independent variables including salinity treatment, AMF inoculation and their interaction</w:t>
            </w:r>
          </w:p>
        </w:tc>
      </w:tr>
      <w:tr w:rsidR="00B640E3" w:rsidRPr="006B16D5" w:rsidTr="00ED248E">
        <w:trPr>
          <w:trHeight w:val="270"/>
          <w:jc w:val="center"/>
        </w:trPr>
        <w:tc>
          <w:tcPr>
            <w:tcW w:w="14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3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Significance</w:t>
            </w: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Index</w:t>
            </w:r>
          </w:p>
        </w:tc>
        <w:tc>
          <w:tcPr>
            <w:tcW w:w="3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Significance</w:t>
            </w:r>
          </w:p>
        </w:tc>
      </w:tr>
      <w:tr w:rsidR="00B640E3" w:rsidRPr="006B16D5" w:rsidTr="00ED248E">
        <w:trPr>
          <w:trHeight w:val="270"/>
          <w:jc w:val="center"/>
        </w:trPr>
        <w:tc>
          <w:tcPr>
            <w:tcW w:w="14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07D37">
              <w:rPr>
                <w:rFonts w:ascii="Times New Roman" w:hAnsi="Times New Roman"/>
                <w:sz w:val="24"/>
              </w:rPr>
              <w:t>×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</w:tc>
        <w:tc>
          <w:tcPr>
            <w:tcW w:w="21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07D37">
              <w:rPr>
                <w:rFonts w:ascii="Times New Roman" w:hAnsi="Times New Roman"/>
                <w:sz w:val="24"/>
              </w:rPr>
              <w:t>×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area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0.022*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0.749ns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Height growth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0.011*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Leaf </w:t>
            </w:r>
            <w:proofErr w:type="spellStart"/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Chl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0.002**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0.210ns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Basal diameter growth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 w:rsidRPr="007B04F2">
              <w:rPr>
                <w:rFonts w:ascii="Times New Roman" w:hAnsi="Times New Roman"/>
                <w:i/>
                <w:sz w:val="18"/>
                <w:szCs w:val="18"/>
              </w:rPr>
              <w:t xml:space="preserve"> P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0.914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biomass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0.001**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 w:rsidRPr="007B04F2">
              <w:rPr>
                <w:rFonts w:ascii="Times New Roman" w:hAnsi="Times New Roman"/>
                <w:i/>
                <w:sz w:val="18"/>
                <w:szCs w:val="18"/>
              </w:rPr>
              <w:t xml:space="preserve"> G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E74E78" w:rsidRDefault="00B640E3" w:rsidP="00ED248E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0.002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 biomass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0.106ns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 w:rsidRPr="007B04F2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7B04F2">
              <w:rPr>
                <w:rFonts w:ascii="Times New Roman" w:hAnsi="Times New Roman"/>
                <w:i/>
                <w:sz w:val="18"/>
                <w:szCs w:val="18"/>
              </w:rPr>
              <w:t>T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r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E74E78" w:rsidRDefault="00B640E3" w:rsidP="00ED248E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0.004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biomass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 w:rsidRPr="002D7670">
              <w:rPr>
                <w:rFonts w:ascii="Times New Roman" w:hAnsi="Times New Roman"/>
                <w:kern w:val="0"/>
                <w:sz w:val="18"/>
                <w:szCs w:val="18"/>
              </w:rPr>
              <w:t xml:space="preserve"> Ls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length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RWC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0.032*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0.371ns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E3FAF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0.999ns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surface area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0.004**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966A7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0.013*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MSI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0.038*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0.295ns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tip number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0.004**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0.008** </w:t>
            </w:r>
          </w:p>
        </w:tc>
      </w:tr>
      <w:tr w:rsidR="00B640E3" w:rsidRPr="001966A7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MDA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0.396ns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17397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MDA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0.015*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1E792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0.657ns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POD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0.106ns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POD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CAT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0.243ns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CAT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0.517ns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SOD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0.008**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0.193ns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SOD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0.022*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APX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0.727ns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0.332ns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APX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5ns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Pro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Pro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0.455ns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0.669ns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SP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0.010*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0.072ns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SP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0.270ns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0.030*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B257A2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0.487ns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0.040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N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P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N/P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0.402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ns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N/P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K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0.006**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K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0.759ns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0.491ns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0.233ns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0.002**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0.995ns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K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0.007**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0.301ns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K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bookmarkStart w:id="0" w:name="OLE_LINK21"/>
            <w:bookmarkStart w:id="1" w:name="OLE_LINK22"/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Leaf </w:t>
            </w:r>
            <w:bookmarkEnd w:id="0"/>
            <w:bookmarkEnd w:id="1"/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0.008**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0.001**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0.974ns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0.407ns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0.979ns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0.160ns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N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N/P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P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0.945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ns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95EE1" w:rsidRDefault="00B640E3" w:rsidP="00ED248E">
            <w:pP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>0.000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***</w:t>
            </w:r>
            <w:r w:rsidRPr="00D95EE1"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17397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 K</w:t>
            </w: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0.007** 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B17397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 Na</w:t>
            </w: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413140" w:rsidRDefault="00B640E3" w:rsidP="00ED248E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K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0.675ns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0.501ns 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0.040* 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Ca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0.011* </w:t>
            </w:r>
          </w:p>
        </w:tc>
      </w:tr>
      <w:tr w:rsidR="00B640E3" w:rsidRPr="00DB1F96" w:rsidTr="00ED248E">
        <w:trPr>
          <w:trHeight w:val="270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413140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 Mg</w:t>
            </w: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0.003**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E74E78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Mycorrhizal dependency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DB1F96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1E1337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 xml:space="preserve">0.000*** </w:t>
            </w:r>
          </w:p>
        </w:tc>
      </w:tr>
      <w:tr w:rsidR="00B640E3" w:rsidRPr="006B16D5" w:rsidTr="00ED248E">
        <w:trPr>
          <w:trHeight w:val="270"/>
          <w:jc w:val="center"/>
        </w:trPr>
        <w:tc>
          <w:tcPr>
            <w:tcW w:w="10265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B640E3" w:rsidRPr="006B16D5" w:rsidRDefault="00B640E3" w:rsidP="003B207D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ns non-significant, * </w:t>
            </w:r>
            <w:r w:rsidR="003B207D">
              <w:rPr>
                <w:rFonts w:ascii="Times New Roman" w:eastAsiaTheme="minorEastAsia" w:hAnsi="Times New Roman" w:hint="eastAsia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&lt; 0.05, ** </w:t>
            </w:r>
            <w:r w:rsidR="003B207D">
              <w:rPr>
                <w:rFonts w:ascii="Times New Roman" w:eastAsiaTheme="minorEastAsia" w:hAnsi="Times New Roman" w:hint="eastAsia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&lt; 0.01, *** </w:t>
            </w:r>
            <w:r w:rsidR="003B207D">
              <w:rPr>
                <w:rFonts w:ascii="Times New Roman" w:eastAsiaTheme="minorEastAsia" w:hAnsi="Times New Roman" w:hint="eastAsia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</w:rPr>
              <w:t xml:space="preserve"> &lt; 0.001</w:t>
            </w:r>
          </w:p>
        </w:tc>
      </w:tr>
    </w:tbl>
    <w:p w:rsidR="00B640E3" w:rsidRDefault="00B640E3"/>
    <w:p w:rsidR="00B640E3" w:rsidRDefault="00B640E3">
      <w:pPr>
        <w:widowControl/>
        <w:spacing w:line="260" w:lineRule="exact"/>
        <w:jc w:val="left"/>
      </w:pPr>
      <w:r>
        <w:br w:type="page"/>
      </w:r>
    </w:p>
    <w:tbl>
      <w:tblPr>
        <w:tblW w:w="9934" w:type="dxa"/>
        <w:jc w:val="center"/>
        <w:tblInd w:w="-221" w:type="dxa"/>
        <w:tblLook w:val="04A0"/>
      </w:tblPr>
      <w:tblGrid>
        <w:gridCol w:w="1035"/>
        <w:gridCol w:w="870"/>
        <w:gridCol w:w="1615"/>
        <w:gridCol w:w="1689"/>
        <w:gridCol w:w="1559"/>
        <w:gridCol w:w="1559"/>
        <w:gridCol w:w="1607"/>
      </w:tblGrid>
      <w:tr w:rsidR="00B640E3" w:rsidRPr="002D7670" w:rsidTr="00ED248E">
        <w:trPr>
          <w:trHeight w:val="300"/>
          <w:jc w:val="center"/>
        </w:trPr>
        <w:tc>
          <w:tcPr>
            <w:tcW w:w="99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B640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B12B3B">
              <w:rPr>
                <w:rFonts w:ascii="Times New Roman" w:eastAsia="SimSun" w:hAnsi="Times New Roman"/>
                <w:b/>
                <w:color w:val="000000"/>
                <w:kern w:val="0"/>
                <w:sz w:val="18"/>
                <w:szCs w:val="18"/>
              </w:rPr>
              <w:lastRenderedPageBreak/>
              <w:t xml:space="preserve">Table </w:t>
            </w:r>
            <w:r>
              <w:rPr>
                <w:rFonts w:ascii="Times New Roman" w:eastAsiaTheme="minorEastAsia" w:hAnsi="Times New Roman" w:hint="eastAsia"/>
                <w:b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 w:rsidRPr="00E74E78">
              <w:rPr>
                <w:rFonts w:ascii="Times New Roman" w:eastAsia="SimSun" w:hAnsi="Times New Roman"/>
                <w:sz w:val="18"/>
                <w:szCs w:val="18"/>
              </w:rPr>
              <w:t xml:space="preserve"> Effects of </w:t>
            </w:r>
            <w:r w:rsidRPr="00E74E78">
              <w:rPr>
                <w:rFonts w:ascii="Times New Roman" w:hAnsi="Times New Roman"/>
                <w:i/>
                <w:sz w:val="18"/>
                <w:szCs w:val="18"/>
              </w:rPr>
              <w:t>F.</w:t>
            </w:r>
            <w:r w:rsidRPr="00E74E78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74E78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E74E78">
              <w:rPr>
                <w:rFonts w:ascii="Times New Roman" w:eastAsia="SimSun" w:hAnsi="Times New Roman"/>
                <w:sz w:val="18"/>
                <w:szCs w:val="18"/>
              </w:rPr>
              <w:t xml:space="preserve"> on </w:t>
            </w:r>
            <w:bookmarkStart w:id="2" w:name="OLE_LINK129"/>
            <w:bookmarkStart w:id="3" w:name="OLE_LINK130"/>
            <w:r w:rsidRPr="00E74E78">
              <w:rPr>
                <w:rFonts w:ascii="Times New Roman" w:hAnsi="Times New Roman"/>
                <w:sz w:val="18"/>
                <w:szCs w:val="18"/>
              </w:rPr>
              <w:t>chlorophyll</w:t>
            </w:r>
            <w:r w:rsidRPr="00E74E78">
              <w:rPr>
                <w:rFonts w:ascii="Times New Roman" w:hAnsi="Times New Roman" w:hint="eastAsia"/>
                <w:sz w:val="18"/>
                <w:szCs w:val="18"/>
              </w:rPr>
              <w:t xml:space="preserve"> contents</w:t>
            </w:r>
            <w:r w:rsidRPr="00E74E78">
              <w:rPr>
                <w:rFonts w:ascii="Times New Roman" w:eastAsia="SimSun" w:hAnsi="Times New Roman"/>
                <w:sz w:val="18"/>
                <w:szCs w:val="18"/>
              </w:rPr>
              <w:t xml:space="preserve"> and </w:t>
            </w:r>
            <w:r w:rsidRPr="00E74E78">
              <w:rPr>
                <w:rFonts w:ascii="Times New Roman" w:hAnsi="Times New Roman" w:hint="eastAsia"/>
                <w:sz w:val="18"/>
                <w:szCs w:val="18"/>
              </w:rPr>
              <w:t>photosynthetic</w:t>
            </w:r>
            <w:r w:rsidRPr="00E74E78">
              <w:rPr>
                <w:rFonts w:ascii="Times New Roman" w:eastAsia="SimSun" w:hAnsi="Times New Roman"/>
                <w:sz w:val="18"/>
                <w:szCs w:val="18"/>
              </w:rPr>
              <w:t xml:space="preserve"> parameters</w:t>
            </w:r>
            <w:bookmarkEnd w:id="2"/>
            <w:bookmarkEnd w:id="3"/>
            <w:r w:rsidRPr="00E74E78">
              <w:rPr>
                <w:rFonts w:ascii="Times New Roman" w:eastAsia="SimSun" w:hAnsi="Times New Roman"/>
                <w:sz w:val="18"/>
                <w:szCs w:val="18"/>
              </w:rPr>
              <w:t xml:space="preserve"> of </w:t>
            </w:r>
            <w:r w:rsidRPr="00E74E78">
              <w:rPr>
                <w:rFonts w:ascii="Times New Roman" w:hAnsi="Times New Roman"/>
                <w:i/>
                <w:noProof/>
                <w:sz w:val="18"/>
                <w:szCs w:val="18"/>
              </w:rPr>
              <w:t>G. sinensis</w:t>
            </w:r>
            <w:r w:rsidRPr="00E74E78">
              <w:rPr>
                <w:rFonts w:ascii="Times New Roman" w:hAnsi="Times New Roman"/>
                <w:sz w:val="18"/>
                <w:szCs w:val="18"/>
              </w:rPr>
              <w:t xml:space="preserve"> seedling at different NaCl</w:t>
            </w:r>
            <w:r w:rsidRPr="00E74E78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E74E78">
              <w:rPr>
                <w:rFonts w:ascii="Times New Roman" w:hAnsi="Times New Roman"/>
                <w:sz w:val="18"/>
                <w:szCs w:val="18"/>
              </w:rPr>
              <w:t>levels</w:t>
            </w:r>
            <w:r w:rsidRPr="00E74E7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640E3" w:rsidRPr="002D7670" w:rsidTr="00ED248E">
        <w:trPr>
          <w:trHeight w:val="315"/>
          <w:jc w:val="center"/>
        </w:trPr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B16D5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 level (</w:t>
            </w:r>
            <w:proofErr w:type="spellStart"/>
            <w:r w:rsidRPr="006B16D5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 w:rsidRPr="006B16D5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B16D5" w:rsidRDefault="00B640E3" w:rsidP="00ED248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  <w:p w:rsidR="00B640E3" w:rsidRPr="006B16D5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proofErr w:type="spellStart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Chl</w:t>
            </w:r>
            <w:proofErr w:type="spellEnd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 xml:space="preserve"> </w:t>
            </w:r>
          </w:p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(mg g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FW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7B04F2">
              <w:rPr>
                <w:rFonts w:ascii="Times New Roman" w:hAnsi="Times New Roman"/>
                <w:i/>
                <w:sz w:val="18"/>
                <w:szCs w:val="18"/>
              </w:rPr>
              <w:t>P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n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 xml:space="preserve"> </w:t>
            </w:r>
          </w:p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(µmol m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 xml:space="preserve">-2 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s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7B04F2">
              <w:rPr>
                <w:rFonts w:ascii="Times New Roman" w:hAnsi="Times New Roman"/>
                <w:i/>
                <w:sz w:val="18"/>
                <w:szCs w:val="18"/>
              </w:rPr>
              <w:t>G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s</w:t>
            </w:r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 xml:space="preserve"> </w:t>
            </w:r>
          </w:p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mmol</w:t>
            </w:r>
            <w:proofErr w:type="spellEnd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 xml:space="preserve"> m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 xml:space="preserve">-2 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s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proofErr w:type="spellStart"/>
            <w:r w:rsidRPr="007B04F2">
              <w:rPr>
                <w:rFonts w:ascii="Times New Roman" w:hAnsi="Times New Roman"/>
                <w:i/>
                <w:sz w:val="18"/>
                <w:szCs w:val="18"/>
              </w:rPr>
              <w:t>T</w:t>
            </w:r>
            <w:r w:rsidRPr="007B04F2">
              <w:rPr>
                <w:rFonts w:ascii="Times New Roman" w:hAnsi="Times New Roman"/>
                <w:sz w:val="18"/>
                <w:szCs w:val="18"/>
                <w:vertAlign w:val="subscript"/>
              </w:rPr>
              <w:t>r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 xml:space="preserve"> </w:t>
            </w:r>
          </w:p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proofErr w:type="spellStart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mmol</w:t>
            </w:r>
            <w:proofErr w:type="spellEnd"/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 xml:space="preserve"> m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 xml:space="preserve">-2 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s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292E5A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kern w:val="0"/>
                <w:sz w:val="18"/>
                <w:szCs w:val="18"/>
              </w:rPr>
              <w:t>Ls</w:t>
            </w:r>
          </w:p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640E3" w:rsidRPr="002D7670" w:rsidTr="00ED248E">
        <w:trPr>
          <w:trHeight w:val="47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0.538±0.206Aa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11.541±2.028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0.127±0.029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2.357±0.370Ba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0.433±0.022Bd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0.446±0.062Aab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13.323±2.949Aa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0.133±0.053Aa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3.626±1.283Aa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0.539±0.108Ac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0.435±0.033Aa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6.043±0.348Bb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0.009±0.002Bb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0.342±0.081Bb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2.956±0.452Ac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0.522±0.053Aa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8.396±0.925Ab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0.069±0.024Ab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1.553±0.392Ab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0.591±0.166Bc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0.337±0.057Aa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3.251±0.155Bc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0.004±0.000Bb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0.131±0.020Bbc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3.356±0.190Ab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0.391±0.066Aab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5.348±0.199Ac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0.016±0.003Ac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0.571±0.098Ac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1.460±0.311Bb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0.129±0.006Bb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2.898±0.438Bc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0.002±0.001Bb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0.081±0.016Bc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3.697±0.144Aa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FM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0.302±0.007Ab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4.740±0.251Ac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±0.001Ac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0.339±0.044Ac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2D7670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2D7670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2.070±0.071Ba</w:t>
            </w:r>
          </w:p>
        </w:tc>
      </w:tr>
      <w:tr w:rsidR="00B640E3" w:rsidRPr="002D7670" w:rsidTr="00ED248E">
        <w:trPr>
          <w:trHeight w:val="300"/>
          <w:jc w:val="center"/>
        </w:trPr>
        <w:tc>
          <w:tcPr>
            <w:tcW w:w="9934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E3" w:rsidRPr="002D7670" w:rsidRDefault="00B640E3" w:rsidP="005926F7">
            <w:pPr>
              <w:widowControl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B16D5">
              <w:rPr>
                <w:rFonts w:ascii="Times New Roman" w:eastAsia="SimSun" w:hAnsi="Times New Roman"/>
                <w:sz w:val="18"/>
                <w:szCs w:val="18"/>
              </w:rPr>
              <w:t>NM represents the groups withou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t </w:t>
            </w:r>
            <w:r w:rsidRPr="00424538">
              <w:rPr>
                <w:rFonts w:ascii="Times New Roman" w:hAnsi="Times New Roman"/>
                <w:i/>
                <w:sz w:val="18"/>
                <w:szCs w:val="18"/>
              </w:rPr>
              <w:t>F.</w:t>
            </w:r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inoculation; AM represents the group with </w:t>
            </w:r>
            <w:r w:rsidRPr="00424538">
              <w:rPr>
                <w:rFonts w:ascii="Times New Roman" w:hAnsi="Times New Roman"/>
                <w:i/>
                <w:sz w:val="18"/>
                <w:szCs w:val="18"/>
              </w:rPr>
              <w:t>F.</w:t>
            </w:r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424538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inoculation. </w:t>
            </w:r>
            <w:r>
              <w:rPr>
                <w:rFonts w:ascii="Times New Roman" w:hAnsi="Times New Roman" w:hint="eastAsia"/>
                <w:sz w:val="18"/>
                <w:szCs w:val="18"/>
              </w:rPr>
              <w:t>Different capital letters indicate significant differences (</w:t>
            </w:r>
            <w:r w:rsidR="003B207D">
              <w:rPr>
                <w:rFonts w:ascii="Times New Roman" w:eastAsiaTheme="minorEastAsia" w:hAnsi="Times New Roman" w:hint="eastAsia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 xml:space="preserve"> &lt; </w:t>
            </w:r>
            <w:r w:rsidRPr="00424538">
              <w:rPr>
                <w:rFonts w:ascii="Times New Roman" w:eastAsia="等线" w:hAnsi="Times New Roman"/>
                <w:sz w:val="18"/>
                <w:szCs w:val="18"/>
              </w:rPr>
              <w:t>0.05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) among </w:t>
            </w:r>
            <w:r>
              <w:rPr>
                <w:rFonts w:ascii="Times New Roman" w:hAnsi="Times New Roman"/>
                <w:sz w:val="18"/>
                <w:szCs w:val="18"/>
              </w:rPr>
              <w:t>inoculation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treatments (NM and AM) within the same NaCl level. </w:t>
            </w:r>
            <w:r w:rsidRPr="00424538">
              <w:rPr>
                <w:rFonts w:ascii="Times New Roman" w:eastAsia="等线" w:hAnsi="Times New Roman"/>
                <w:sz w:val="18"/>
                <w:szCs w:val="18"/>
              </w:rPr>
              <w:t xml:space="preserve">Different lowercase letters indicate significant differences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</w:t>
            </w:r>
            <w:r>
              <w:rPr>
                <w:rFonts w:ascii="Times New Roman" w:eastAsia="等线" w:hAnsi="Times New Roman" w:hint="eastAsia"/>
                <w:i/>
                <w:sz w:val="18"/>
                <w:szCs w:val="18"/>
              </w:rPr>
              <w:t>P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 xml:space="preserve"> &lt; </w:t>
            </w:r>
            <w:r w:rsidRPr="00424538">
              <w:rPr>
                <w:rFonts w:ascii="Times New Roman" w:eastAsia="等线" w:hAnsi="Times New Roman"/>
                <w:sz w:val="18"/>
                <w:szCs w:val="18"/>
              </w:rPr>
              <w:t>0.05</w:t>
            </w:r>
            <w:r>
              <w:rPr>
                <w:rFonts w:ascii="Times New Roman" w:hAnsi="Times New Roman" w:hint="eastAsia"/>
                <w:sz w:val="18"/>
                <w:szCs w:val="18"/>
              </w:rPr>
              <w:t>) among NaCl levels within the same inoculation treatment.</w:t>
            </w:r>
          </w:p>
        </w:tc>
      </w:tr>
    </w:tbl>
    <w:p w:rsidR="00473519" w:rsidRDefault="00473519"/>
    <w:p w:rsidR="00B640E3" w:rsidRDefault="00B640E3"/>
    <w:p w:rsidR="00B640E3" w:rsidRDefault="00B640E3"/>
    <w:p w:rsidR="00B640E3" w:rsidRDefault="00B640E3">
      <w:pPr>
        <w:widowControl/>
        <w:spacing w:line="260" w:lineRule="exact"/>
        <w:jc w:val="left"/>
      </w:pPr>
      <w:r>
        <w:br w:type="page"/>
      </w:r>
    </w:p>
    <w:tbl>
      <w:tblPr>
        <w:tblW w:w="8795" w:type="dxa"/>
        <w:jc w:val="center"/>
        <w:tblLook w:val="04A0"/>
      </w:tblPr>
      <w:tblGrid>
        <w:gridCol w:w="760"/>
        <w:gridCol w:w="1080"/>
        <w:gridCol w:w="880"/>
        <w:gridCol w:w="1485"/>
        <w:gridCol w:w="1485"/>
        <w:gridCol w:w="1485"/>
        <w:gridCol w:w="1620"/>
      </w:tblGrid>
      <w:tr w:rsidR="00B640E3" w:rsidRPr="00686E7B" w:rsidTr="00ED248E">
        <w:trPr>
          <w:trHeight w:val="270"/>
          <w:jc w:val="center"/>
        </w:trPr>
        <w:tc>
          <w:tcPr>
            <w:tcW w:w="8795" w:type="dxa"/>
            <w:gridSpan w:val="7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Default="00B640E3" w:rsidP="00B640E3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B12B3B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lastRenderedPageBreak/>
              <w:t xml:space="preserve">Table 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S3</w:t>
            </w:r>
            <w:r w:rsidRPr="00B12B3B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 w:rsidRPr="00A73787">
              <w:rPr>
                <w:rFonts w:ascii="Times New Roman" w:eastAsia="SimSun" w:hAnsi="Times New Roman"/>
                <w:sz w:val="18"/>
                <w:szCs w:val="18"/>
              </w:rPr>
              <w:t xml:space="preserve">Effects of </w:t>
            </w:r>
            <w:r w:rsidRPr="00A73787">
              <w:rPr>
                <w:rFonts w:ascii="Times New Roman" w:hAnsi="Times New Roman"/>
                <w:i/>
                <w:sz w:val="18"/>
                <w:szCs w:val="18"/>
              </w:rPr>
              <w:t>F.</w:t>
            </w:r>
            <w:r w:rsidRPr="00A73787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A73787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A73787">
              <w:rPr>
                <w:rFonts w:ascii="Times New Roman" w:eastAsia="SimSun" w:hAnsi="Times New Roman"/>
                <w:sz w:val="18"/>
                <w:szCs w:val="18"/>
              </w:rPr>
              <w:t xml:space="preserve"> </w:t>
            </w:r>
            <w:proofErr w:type="spellStart"/>
            <w:r w:rsidRPr="00A73787">
              <w:rPr>
                <w:rFonts w:ascii="Times New Roman" w:eastAsia="SimSun" w:hAnsi="Times New Roman"/>
                <w:sz w:val="18"/>
                <w:szCs w:val="18"/>
              </w:rPr>
              <w:t>on</w:t>
            </w:r>
            <w:r w:rsidRPr="00686E7B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>ion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ratios in different tissues</w:t>
            </w:r>
            <w:r w:rsidRPr="00A73787">
              <w:rPr>
                <w:rFonts w:ascii="Times New Roman" w:eastAsia="SimSun" w:hAnsi="Times New Roman"/>
                <w:sz w:val="18"/>
                <w:szCs w:val="18"/>
              </w:rPr>
              <w:t xml:space="preserve"> of </w:t>
            </w:r>
            <w:r w:rsidRPr="00A73787">
              <w:rPr>
                <w:rFonts w:ascii="Times New Roman" w:hAnsi="Times New Roman"/>
                <w:i/>
                <w:noProof/>
                <w:sz w:val="18"/>
                <w:szCs w:val="18"/>
              </w:rPr>
              <w:t>G. sinensis</w:t>
            </w:r>
            <w:r w:rsidRPr="00A73787">
              <w:rPr>
                <w:rFonts w:ascii="Times New Roman" w:hAnsi="Times New Roman"/>
                <w:sz w:val="18"/>
                <w:szCs w:val="18"/>
              </w:rPr>
              <w:t xml:space="preserve"> seedling at different NaCl levels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Tissues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NaCl level (</w:t>
            </w:r>
            <w:proofErr w:type="spellStart"/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AMF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K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Mg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/Na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/Mg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4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B640E3" w:rsidRPr="00686E7B" w:rsidTr="00ED248E">
        <w:trPr>
          <w:trHeight w:val="395"/>
          <w:jc w:val="center"/>
        </w:trPr>
        <w:tc>
          <w:tcPr>
            <w:tcW w:w="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Leaf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8.80±0.8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±0.72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±0.24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9.54±0.9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9Aa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9.38±0.69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±0.33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7.71±1.42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3.69±0.19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8.00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±0.71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0.61±0.0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9Ab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2Ab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1.48±0.0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0.13±0.01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11.1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2.10±0.19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13.8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±2.0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0.71±0.03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0.83±0.0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13.9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±1.6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Stem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49.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±3.68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63.05±3.7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12.87±0.39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20B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39.76±1.48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56.4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±6.25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5.17±0.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60Ba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10.92±0.1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8Ac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11.7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±1.73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22.32±3.16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8.63±1.21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21.4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±2.07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43.34±5.09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2.80±0.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40Ab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15.51±0.45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1.56±0.13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±0.89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8.0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2.00Ac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19.8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±2.8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6Ac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1.08±0.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20Ac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18.4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±0.96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9.0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3.3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±0.49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Ad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7.69±1.34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Ad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17.55±0.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50Aa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Root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12.44±1.35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2.48±0.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20A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2.33±0.10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±1.03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±1.0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7Aa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1.07±0.06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1.09±0.02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0.30±0.01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1.84±0.0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5.9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0.79±0.0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0.18±0.0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 w:rsidRPr="00686E7B"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0.44±0.0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±0.00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0.13±0.00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4.6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0B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686E7B" w:rsidRDefault="00B640E3" w:rsidP="00ED248E">
            <w:pPr>
              <w:widowControl/>
              <w:jc w:val="left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AM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0.67±0.07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1.1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3Ab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0.18±0.0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1Ab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40E3" w:rsidRPr="00000134" w:rsidRDefault="00B640E3" w:rsidP="00ED248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6.5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</w:rPr>
              <w:t>±0.5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8Aa</w:t>
            </w:r>
          </w:p>
        </w:tc>
      </w:tr>
      <w:tr w:rsidR="00B640E3" w:rsidRPr="00686E7B" w:rsidTr="00ED248E">
        <w:trPr>
          <w:trHeight w:val="270"/>
          <w:jc w:val="center"/>
        </w:trPr>
        <w:tc>
          <w:tcPr>
            <w:tcW w:w="8795" w:type="dxa"/>
            <w:gridSpan w:val="7"/>
            <w:tcBorders>
              <w:top w:val="single" w:sz="4" w:space="0" w:color="000000"/>
              <w:left w:val="nil"/>
              <w:right w:val="nil"/>
            </w:tcBorders>
            <w:vAlign w:val="center"/>
            <w:hideMark/>
          </w:tcPr>
          <w:p w:rsidR="00B640E3" w:rsidRPr="00E661F3" w:rsidRDefault="00B640E3" w:rsidP="00ED248E">
            <w:pPr>
              <w:widowControl/>
              <w:rPr>
                <w:rFonts w:ascii="Times New Roman" w:eastAsia="SimSun" w:hAnsi="Times New Roman"/>
                <w:sz w:val="18"/>
                <w:szCs w:val="18"/>
              </w:rPr>
            </w:pPr>
            <w:r w:rsidRPr="006B16D5">
              <w:rPr>
                <w:rFonts w:ascii="Times New Roman" w:eastAsia="SimSun" w:hAnsi="Times New Roman"/>
                <w:sz w:val="18"/>
                <w:szCs w:val="18"/>
              </w:rPr>
              <w:t>NM represents the groups withou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t </w:t>
            </w:r>
            <w:r w:rsidRPr="00DB698F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F. </w:t>
            </w:r>
            <w:proofErr w:type="spellStart"/>
            <w:r w:rsidRPr="00DB698F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E661F3">
              <w:rPr>
                <w:rFonts w:ascii="Times New Roman" w:eastAsia="SimSun" w:hAnsi="Times New Roman"/>
                <w:sz w:val="18"/>
                <w:szCs w:val="18"/>
              </w:rPr>
              <w:t xml:space="preserve"> 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inoculation; AM represents the group with </w:t>
            </w:r>
            <w:r w:rsidRPr="00E661F3">
              <w:rPr>
                <w:rFonts w:ascii="Times New Roman" w:eastAsia="SimSun" w:hAnsi="Times New Roman"/>
                <w:sz w:val="18"/>
                <w:szCs w:val="18"/>
              </w:rPr>
              <w:t>F</w:t>
            </w:r>
            <w:r w:rsidRPr="00DB698F">
              <w:rPr>
                <w:rFonts w:ascii="Times New Roman" w:eastAsia="SimSun" w:hAnsi="Times New Roman"/>
                <w:i/>
                <w:sz w:val="18"/>
                <w:szCs w:val="18"/>
              </w:rPr>
              <w:t xml:space="preserve">. </w:t>
            </w:r>
            <w:proofErr w:type="spellStart"/>
            <w:r w:rsidRPr="00DB698F">
              <w:rPr>
                <w:rFonts w:ascii="Times New Roman" w:eastAsia="SimSun" w:hAnsi="Times New Roman"/>
                <w:i/>
                <w:sz w:val="18"/>
                <w:szCs w:val="18"/>
              </w:rPr>
              <w:t>mosseae</w:t>
            </w:r>
            <w:proofErr w:type="spellEnd"/>
            <w:r w:rsidRPr="00E661F3">
              <w:rPr>
                <w:rFonts w:ascii="Times New Roman" w:eastAsia="SimSun" w:hAnsi="Times New Roman"/>
                <w:sz w:val="18"/>
                <w:szCs w:val="18"/>
              </w:rPr>
              <w:t xml:space="preserve"> </w:t>
            </w:r>
            <w:r w:rsidRPr="00424538">
              <w:rPr>
                <w:rFonts w:ascii="Times New Roman" w:eastAsia="SimSun" w:hAnsi="Times New Roman"/>
                <w:sz w:val="18"/>
                <w:szCs w:val="18"/>
              </w:rPr>
              <w:t xml:space="preserve">inoculation. 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>Values are mean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>±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>SE of three plants. Different capital letters indicate significant differences (</w:t>
            </w:r>
            <w:r w:rsidRPr="00E661F3">
              <w:rPr>
                <w:rFonts w:ascii="Times New Roman" w:eastAsia="SimSun" w:hAnsi="Times New Roman" w:hint="eastAsia"/>
                <w:i/>
                <w:sz w:val="18"/>
                <w:szCs w:val="18"/>
              </w:rPr>
              <w:t>P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 xml:space="preserve"> &lt; </w:t>
            </w:r>
            <w:r w:rsidRPr="00E661F3">
              <w:rPr>
                <w:rFonts w:ascii="Times New Roman" w:eastAsia="SimSun" w:hAnsi="Times New Roman"/>
                <w:sz w:val="18"/>
                <w:szCs w:val="18"/>
              </w:rPr>
              <w:t>0.05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 xml:space="preserve">) among </w:t>
            </w:r>
            <w:r w:rsidRPr="00E661F3">
              <w:rPr>
                <w:rFonts w:ascii="Times New Roman" w:eastAsia="SimSun" w:hAnsi="Times New Roman"/>
                <w:sz w:val="18"/>
                <w:szCs w:val="18"/>
              </w:rPr>
              <w:t>inoculation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 xml:space="preserve"> treatments (NM a</w:t>
            </w:r>
            <w:r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 xml:space="preserve">d AM) within the same NaCl level. </w:t>
            </w:r>
            <w:r w:rsidRPr="00E661F3">
              <w:rPr>
                <w:rFonts w:ascii="Times New Roman" w:eastAsia="SimSun" w:hAnsi="Times New Roman"/>
                <w:sz w:val="18"/>
                <w:szCs w:val="18"/>
              </w:rPr>
              <w:t xml:space="preserve">Different lowercase letters indicate significant differences 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>(</w:t>
            </w:r>
            <w:r w:rsidRPr="00E661F3">
              <w:rPr>
                <w:rFonts w:ascii="Times New Roman" w:eastAsia="SimSun" w:hAnsi="Times New Roman" w:hint="eastAsia"/>
                <w:i/>
                <w:sz w:val="18"/>
                <w:szCs w:val="18"/>
              </w:rPr>
              <w:t xml:space="preserve">P 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 xml:space="preserve">&lt; </w:t>
            </w:r>
            <w:r w:rsidRPr="00E661F3">
              <w:rPr>
                <w:rFonts w:ascii="Times New Roman" w:eastAsia="SimSun" w:hAnsi="Times New Roman"/>
                <w:sz w:val="18"/>
                <w:szCs w:val="18"/>
              </w:rPr>
              <w:t>0.05</w:t>
            </w:r>
            <w:r w:rsidRPr="00E661F3">
              <w:rPr>
                <w:rFonts w:ascii="Times New Roman" w:eastAsia="SimSun" w:hAnsi="Times New Roman" w:hint="eastAsia"/>
                <w:sz w:val="18"/>
                <w:szCs w:val="18"/>
              </w:rPr>
              <w:t>) among NaCl levels within the same inoculation treatment.</w:t>
            </w:r>
          </w:p>
        </w:tc>
      </w:tr>
    </w:tbl>
    <w:p w:rsidR="00B640E3" w:rsidRPr="00B640E3" w:rsidRDefault="00B640E3"/>
    <w:sectPr w:rsidR="00B640E3" w:rsidRPr="00B640E3" w:rsidSect="004F417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8BF" w:rsidRDefault="004928BF" w:rsidP="004F417A">
      <w:r>
        <w:separator/>
      </w:r>
    </w:p>
  </w:endnote>
  <w:endnote w:type="continuationSeparator" w:id="0">
    <w:p w:rsidR="004928BF" w:rsidRDefault="004928BF" w:rsidP="004F4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8BF" w:rsidRDefault="004928BF" w:rsidP="004F417A">
      <w:r>
        <w:separator/>
      </w:r>
    </w:p>
  </w:footnote>
  <w:footnote w:type="continuationSeparator" w:id="0">
    <w:p w:rsidR="004928BF" w:rsidRDefault="004928BF" w:rsidP="004F4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40E3"/>
    <w:rsid w:val="00254643"/>
    <w:rsid w:val="00300F84"/>
    <w:rsid w:val="003B207D"/>
    <w:rsid w:val="00473519"/>
    <w:rsid w:val="004928BF"/>
    <w:rsid w:val="004F417A"/>
    <w:rsid w:val="005926F7"/>
    <w:rsid w:val="008071E5"/>
    <w:rsid w:val="00A17AF4"/>
    <w:rsid w:val="00A7742E"/>
    <w:rsid w:val="00B640E3"/>
    <w:rsid w:val="00B95A6D"/>
    <w:rsid w:val="00EA49AB"/>
    <w:rsid w:val="00F87576"/>
    <w:rsid w:val="00FE5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0E3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4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17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17A"/>
    <w:rPr>
      <w:rFonts w:ascii="Calibri" w:eastAsia="宋体" w:hAnsi="Calibri" w:cs="Times New Roman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F41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903</Words>
  <Characters>5151</Characters>
  <Application>Microsoft Office Word</Application>
  <DocSecurity>0</DocSecurity>
  <Lines>42</Lines>
  <Paragraphs>12</Paragraphs>
  <ScaleCrop>false</ScaleCrop>
  <Company>njfu</Company>
  <LinksUpToDate>false</LinksUpToDate>
  <CharactersWithSpaces>6042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wangjinping</dc:creator>
  <cp:lastModifiedBy>wangjinping</cp:lastModifiedBy>
  <cp:revision>3</cp:revision>
  <dcterms:created xsi:type="dcterms:W3CDTF">2019-11-11T15:59:00Z</dcterms:created>
  <dcterms:modified xsi:type="dcterms:W3CDTF">2019-11-13T22:54:00Z</dcterms:modified>
</cp:coreProperties>
</file>